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072" w:rsidRDefault="00BB0072" w:rsidP="00BB0072">
      <w:pPr>
        <w:pStyle w:val="a3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  <w:sz w:val="27"/>
          <w:szCs w:val="27"/>
        </w:rPr>
      </w:pPr>
      <w:r>
        <w:rPr>
          <w:rFonts w:ascii="Arial" w:hAnsi="Arial" w:cs="Arial"/>
          <w:b/>
          <w:bCs/>
          <w:color w:val="202122"/>
          <w:sz w:val="27"/>
          <w:szCs w:val="27"/>
        </w:rPr>
        <w:t>Бұқаралық коммуникация</w:t>
      </w:r>
      <w:r>
        <w:rPr>
          <w:rFonts w:ascii="Arial" w:hAnsi="Arial" w:cs="Arial"/>
          <w:color w:val="202122"/>
          <w:sz w:val="27"/>
          <w:szCs w:val="27"/>
        </w:rPr>
        <w:t> – ақпарды (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хабарды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),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білімдерді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рухани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байлықтарды, </w:t>
      </w:r>
      <w:hyperlink r:id="rId4" w:tooltip="Мораль" w:history="1">
        <w:r>
          <w:rPr>
            <w:rStyle w:val="a4"/>
            <w:rFonts w:ascii="Arial" w:hAnsi="Arial" w:cs="Arial"/>
            <w:sz w:val="27"/>
            <w:szCs w:val="27"/>
            <w:u w:val="none"/>
          </w:rPr>
          <w:t>моральдық</w:t>
        </w:r>
      </w:hyperlink>
      <w:r>
        <w:rPr>
          <w:rFonts w:ascii="Arial" w:hAnsi="Arial" w:cs="Arial"/>
          <w:color w:val="202122"/>
          <w:sz w:val="27"/>
          <w:szCs w:val="27"/>
        </w:rPr>
        <w:t xml:space="preserve"> және құқықтық (праволық)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нормаларды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және тағыда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сол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сияқты </w:t>
      </w:r>
      <w:hyperlink r:id="rId5" w:tooltip="Техника" w:history="1">
        <w:r>
          <w:rPr>
            <w:rStyle w:val="a4"/>
            <w:rFonts w:ascii="Arial" w:hAnsi="Arial" w:cs="Arial"/>
            <w:sz w:val="27"/>
            <w:szCs w:val="27"/>
            <w:u w:val="none"/>
          </w:rPr>
          <w:t>техникалық</w:t>
        </w:r>
      </w:hyperlink>
      <w:r>
        <w:rPr>
          <w:rFonts w:ascii="Arial" w:hAnsi="Arial" w:cs="Arial"/>
          <w:color w:val="202122"/>
          <w:sz w:val="27"/>
          <w:szCs w:val="27"/>
        </w:rPr>
        <w:t> құралдардың (баспасөздің, </w:t>
      </w:r>
      <w:hyperlink r:id="rId6" w:tooltip="Радио" w:history="1">
        <w:r>
          <w:rPr>
            <w:rStyle w:val="a4"/>
            <w:rFonts w:ascii="Arial" w:hAnsi="Arial" w:cs="Arial"/>
            <w:sz w:val="27"/>
            <w:szCs w:val="27"/>
            <w:u w:val="none"/>
          </w:rPr>
          <w:t>радионың</w:t>
        </w:r>
      </w:hyperlink>
      <w:r>
        <w:rPr>
          <w:rFonts w:ascii="Arial" w:hAnsi="Arial" w:cs="Arial"/>
          <w:color w:val="202122"/>
          <w:sz w:val="27"/>
          <w:szCs w:val="27"/>
        </w:rPr>
        <w:t>, киноматографияның, теледидардың) көмегімен саны кө</w:t>
      </w:r>
      <w:proofErr w:type="gramStart"/>
      <w:r>
        <w:rPr>
          <w:rFonts w:ascii="Arial" w:hAnsi="Arial" w:cs="Arial"/>
          <w:color w:val="202122"/>
          <w:sz w:val="27"/>
          <w:szCs w:val="27"/>
        </w:rPr>
        <w:t>п</w:t>
      </w:r>
      <w:proofErr w:type="gramEnd"/>
      <w:r>
        <w:rPr>
          <w:rFonts w:ascii="Arial" w:hAnsi="Arial" w:cs="Arial"/>
          <w:color w:val="202122"/>
          <w:sz w:val="27"/>
          <w:szCs w:val="27"/>
        </w:rPr>
        <w:t>, бытыраңқы </w:t>
      </w:r>
      <w:hyperlink r:id="rId7" w:tooltip="Аудитория" w:history="1">
        <w:r>
          <w:rPr>
            <w:rStyle w:val="a4"/>
            <w:rFonts w:ascii="Arial" w:hAnsi="Arial" w:cs="Arial"/>
            <w:sz w:val="27"/>
            <w:szCs w:val="27"/>
            <w:u w:val="none"/>
          </w:rPr>
          <w:t>аудиторияға</w:t>
        </w:r>
      </w:hyperlink>
      <w:r>
        <w:rPr>
          <w:rFonts w:ascii="Arial" w:hAnsi="Arial" w:cs="Arial"/>
          <w:color w:val="202122"/>
          <w:sz w:val="27"/>
          <w:szCs w:val="27"/>
        </w:rPr>
        <w:t> тарату үрдісі.</w:t>
      </w:r>
      <w:hyperlink r:id="rId8" w:anchor="cite_note-1" w:history="1">
        <w:r>
          <w:rPr>
            <w:rStyle w:val="cite-bracket"/>
            <w:rFonts w:ascii="Arial" w:hAnsi="Arial" w:cs="Arial"/>
            <w:color w:val="0000FF"/>
            <w:sz w:val="27"/>
            <w:szCs w:val="27"/>
            <w:vertAlign w:val="superscript"/>
          </w:rPr>
          <w:t>[</w:t>
        </w:r>
        <w:r>
          <w:rPr>
            <w:rStyle w:val="a4"/>
            <w:rFonts w:ascii="Arial" w:hAnsi="Arial" w:cs="Arial"/>
            <w:sz w:val="27"/>
            <w:szCs w:val="27"/>
            <w:u w:val="none"/>
            <w:vertAlign w:val="superscript"/>
          </w:rPr>
          <w:t>1</w:t>
        </w:r>
        <w:r>
          <w:rPr>
            <w:rStyle w:val="cite-bracket"/>
            <w:rFonts w:ascii="Arial" w:hAnsi="Arial" w:cs="Arial"/>
            <w:color w:val="0000FF"/>
            <w:sz w:val="27"/>
            <w:szCs w:val="27"/>
            <w:vertAlign w:val="superscript"/>
          </w:rPr>
          <w:t>]</w:t>
        </w:r>
      </w:hyperlink>
      <w:r>
        <w:rPr>
          <w:rFonts w:ascii="Arial" w:hAnsi="Arial" w:cs="Arial"/>
          <w:color w:val="202122"/>
          <w:sz w:val="27"/>
          <w:szCs w:val="27"/>
        </w:rPr>
        <w:t>. </w:t>
      </w:r>
      <w:hyperlink r:id="rId9" w:tooltip="Капиталистік қоғам (мұндай бет жоқ)" w:history="1">
        <w:r>
          <w:rPr>
            <w:rStyle w:val="a4"/>
            <w:rFonts w:ascii="Arial" w:hAnsi="Arial" w:cs="Arial"/>
            <w:sz w:val="27"/>
            <w:szCs w:val="27"/>
            <w:u w:val="none"/>
          </w:rPr>
          <w:t>Капиталистік қоғамда</w:t>
        </w:r>
      </w:hyperlink>
      <w:r>
        <w:rPr>
          <w:rFonts w:ascii="Arial" w:hAnsi="Arial" w:cs="Arial"/>
          <w:color w:val="202122"/>
          <w:sz w:val="27"/>
          <w:szCs w:val="27"/>
        </w:rPr>
        <w:t> бұқаралық </w:t>
      </w:r>
      <w:hyperlink r:id="rId10" w:tooltip="Коммуникация" w:history="1">
        <w:r>
          <w:rPr>
            <w:rStyle w:val="a4"/>
            <w:rFonts w:ascii="Arial" w:hAnsi="Arial" w:cs="Arial"/>
            <w:color w:val="339933"/>
            <w:sz w:val="27"/>
            <w:szCs w:val="27"/>
            <w:u w:val="none"/>
          </w:rPr>
          <w:t>коммуникацияның</w:t>
        </w:r>
      </w:hyperlink>
      <w:r>
        <w:rPr>
          <w:rFonts w:ascii="Arial" w:hAnsi="Arial" w:cs="Arial"/>
          <w:color w:val="202122"/>
          <w:sz w:val="27"/>
          <w:szCs w:val="27"/>
        </w:rPr>
        <w:t xml:space="preserve"> негізгі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міндеті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адамдарды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сол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қоғамда орныққан әлеуметтік қатынастарға </w:t>
      </w:r>
      <w:proofErr w:type="spellStart"/>
      <w:proofErr w:type="gramStart"/>
      <w:r>
        <w:rPr>
          <w:rFonts w:ascii="Arial" w:hAnsi="Arial" w:cs="Arial"/>
          <w:color w:val="202122"/>
          <w:sz w:val="27"/>
          <w:szCs w:val="27"/>
        </w:rPr>
        <w:t>сай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т</w:t>
      </w:r>
      <w:proofErr w:type="gramEnd"/>
      <w:r>
        <w:rPr>
          <w:rFonts w:ascii="Arial" w:hAnsi="Arial" w:cs="Arial"/>
          <w:color w:val="202122"/>
          <w:sz w:val="27"/>
          <w:szCs w:val="27"/>
        </w:rPr>
        <w:t>әрбиелеу.</w:t>
      </w:r>
    </w:p>
    <w:p w:rsidR="00BB0072" w:rsidRDefault="00BB0072" w:rsidP="00BB0072">
      <w:pPr>
        <w:pStyle w:val="a3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  <w:sz w:val="27"/>
          <w:szCs w:val="27"/>
        </w:rPr>
      </w:pPr>
      <w:r>
        <w:rPr>
          <w:rFonts w:ascii="Arial" w:hAnsi="Arial" w:cs="Arial"/>
          <w:color w:val="202122"/>
          <w:sz w:val="27"/>
          <w:szCs w:val="27"/>
        </w:rPr>
        <w:t xml:space="preserve">Бұқаралық коммуникация құралдары мұнда ең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алдымен</w:t>
      </w:r>
      <w:proofErr w:type="spellEnd"/>
      <w:r>
        <w:rPr>
          <w:rFonts w:ascii="Arial" w:hAnsi="Arial" w:cs="Arial"/>
          <w:color w:val="202122"/>
          <w:sz w:val="27"/>
          <w:szCs w:val="27"/>
        </w:rPr>
        <w:t> </w:t>
      </w:r>
      <w:hyperlink r:id="rId11" w:tooltip="Буржуазия" w:history="1">
        <w:r>
          <w:rPr>
            <w:rStyle w:val="a4"/>
            <w:rFonts w:ascii="Arial" w:hAnsi="Arial" w:cs="Arial"/>
            <w:sz w:val="27"/>
            <w:szCs w:val="27"/>
            <w:u w:val="none"/>
          </w:rPr>
          <w:t>буржуазиялық</w:t>
        </w:r>
      </w:hyperlink>
      <w:r>
        <w:rPr>
          <w:rFonts w:ascii="Arial" w:hAnsi="Arial" w:cs="Arial"/>
          <w:color w:val="202122"/>
          <w:sz w:val="27"/>
          <w:szCs w:val="27"/>
        </w:rPr>
        <w:t xml:space="preserve"> ой-пікірдің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стандартын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мойындатуға, адамның сыншылдық қабілетін жоюға бағытталған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насихат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құралы,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бі</w:t>
      </w:r>
      <w:proofErr w:type="gramStart"/>
      <w:r>
        <w:rPr>
          <w:rFonts w:ascii="Arial" w:hAnsi="Arial" w:cs="Arial"/>
          <w:color w:val="202122"/>
          <w:sz w:val="27"/>
          <w:szCs w:val="27"/>
        </w:rPr>
        <w:t>р</w:t>
      </w:r>
      <w:proofErr w:type="spellEnd"/>
      <w:proofErr w:type="gramEnd"/>
      <w:r>
        <w:rPr>
          <w:rFonts w:ascii="Arial" w:hAnsi="Arial" w:cs="Arial"/>
          <w:color w:val="202122"/>
          <w:sz w:val="27"/>
          <w:szCs w:val="27"/>
        </w:rPr>
        <w:t xml:space="preserve"> үлгіге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келтірілген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стандарты әрекеттер, мінез-құлық пен талғам жиынтықтарына көндіру құралы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болып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табылған.</w:t>
      </w:r>
    </w:p>
    <w:p w:rsidR="00BB0072" w:rsidRDefault="00BB0072" w:rsidP="00BB0072">
      <w:pPr>
        <w:pStyle w:val="a3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  <w:sz w:val="27"/>
          <w:szCs w:val="27"/>
        </w:rPr>
      </w:pPr>
      <w:hyperlink r:id="rId12" w:tooltip="Социализм" w:history="1">
        <w:r>
          <w:rPr>
            <w:rStyle w:val="a4"/>
            <w:rFonts w:ascii="Arial" w:hAnsi="Arial" w:cs="Arial"/>
            <w:sz w:val="27"/>
            <w:szCs w:val="27"/>
            <w:u w:val="none"/>
          </w:rPr>
          <w:t>Социализм</w:t>
        </w:r>
      </w:hyperlink>
      <w:r>
        <w:rPr>
          <w:rFonts w:ascii="Arial" w:hAnsi="Arial" w:cs="Arial"/>
          <w:color w:val="202122"/>
          <w:sz w:val="27"/>
          <w:szCs w:val="27"/>
        </w:rPr>
        <w:t> 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тұсында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мүлдем басқаша жағдайлар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туады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, өйткені мұнда қоғам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алдына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жеке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адам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мен </w:t>
      </w:r>
      <w:hyperlink r:id="rId13" w:tooltip="Коллектив (мұндай бет жоқ)" w:history="1">
        <w:r>
          <w:rPr>
            <w:rStyle w:val="a4"/>
            <w:rFonts w:ascii="Arial" w:hAnsi="Arial" w:cs="Arial"/>
            <w:sz w:val="27"/>
            <w:szCs w:val="27"/>
            <w:u w:val="none"/>
          </w:rPr>
          <w:t>коллектив</w:t>
        </w:r>
      </w:hyperlink>
      <w:r>
        <w:rPr>
          <w:rFonts w:ascii="Arial" w:hAnsi="Arial" w:cs="Arial"/>
          <w:color w:val="202122"/>
          <w:sz w:val="27"/>
          <w:szCs w:val="27"/>
        </w:rPr>
        <w:t> 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мүдделерін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үйлесімді ұштастыру мақсаты қойылады (Ұжым және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жеке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адам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). Мұндағы бұқаралық коммуникация құралдарының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негізгі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міндеті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жеке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адамның жан-жақты және үйлесімді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дамуына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көмектесу, оның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белсенді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өмі</w:t>
      </w:r>
      <w:proofErr w:type="gramStart"/>
      <w:r>
        <w:rPr>
          <w:rFonts w:ascii="Arial" w:hAnsi="Arial" w:cs="Arial"/>
          <w:color w:val="202122"/>
          <w:sz w:val="27"/>
          <w:szCs w:val="27"/>
        </w:rPr>
        <w:t>р</w:t>
      </w:r>
      <w:proofErr w:type="gramEnd"/>
      <w:r>
        <w:rPr>
          <w:rFonts w:ascii="Arial" w:hAnsi="Arial" w:cs="Arial"/>
          <w:color w:val="202122"/>
          <w:sz w:val="27"/>
          <w:szCs w:val="27"/>
        </w:rPr>
        <w:t> </w:t>
      </w:r>
      <w:hyperlink r:id="rId14" w:tooltip="Позиция" w:history="1">
        <w:r>
          <w:rPr>
            <w:rStyle w:val="a4"/>
            <w:rFonts w:ascii="Arial" w:hAnsi="Arial" w:cs="Arial"/>
            <w:sz w:val="27"/>
            <w:szCs w:val="27"/>
            <w:u w:val="none"/>
          </w:rPr>
          <w:t>позициясын</w:t>
        </w:r>
      </w:hyperlink>
      <w:r>
        <w:rPr>
          <w:rFonts w:ascii="Arial" w:hAnsi="Arial" w:cs="Arial"/>
          <w:color w:val="202122"/>
          <w:sz w:val="27"/>
          <w:szCs w:val="27"/>
        </w:rPr>
        <w:t xml:space="preserve"> қалыптастыру, дүниеге ғылыми көзқарасты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тарату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. Бұл аталған айырмашылықтардан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келі</w:t>
      </w:r>
      <w:proofErr w:type="gramStart"/>
      <w:r>
        <w:rPr>
          <w:rFonts w:ascii="Arial" w:hAnsi="Arial" w:cs="Arial"/>
          <w:color w:val="202122"/>
          <w:sz w:val="27"/>
          <w:szCs w:val="27"/>
        </w:rPr>
        <w:t>п</w:t>
      </w:r>
      <w:proofErr w:type="spellEnd"/>
      <w:proofErr w:type="gramEnd"/>
      <w:r>
        <w:rPr>
          <w:rFonts w:ascii="Arial" w:hAnsi="Arial" w:cs="Arial"/>
          <w:color w:val="202122"/>
          <w:sz w:val="27"/>
          <w:szCs w:val="27"/>
        </w:rPr>
        <w:t xml:space="preserve"> бұқаралық коммуникация құралдарына ғылыми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талдау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жасау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жолдары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мен әдістеріндегі айырмашылықтар шығады.</w:t>
      </w:r>
    </w:p>
    <w:p w:rsidR="00BB0072" w:rsidRDefault="00BB0072" w:rsidP="00BB0072">
      <w:pPr>
        <w:pStyle w:val="a3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  <w:sz w:val="27"/>
          <w:szCs w:val="27"/>
        </w:rPr>
      </w:pPr>
      <w:proofErr w:type="spellStart"/>
      <w:r>
        <w:rPr>
          <w:rFonts w:ascii="Arial" w:hAnsi="Arial" w:cs="Arial"/>
          <w:color w:val="202122"/>
          <w:sz w:val="27"/>
          <w:szCs w:val="27"/>
        </w:rPr>
        <w:t>Батыс</w:t>
      </w:r>
      <w:proofErr w:type="spellEnd"/>
      <w:r>
        <w:rPr>
          <w:rFonts w:ascii="Arial" w:hAnsi="Arial" w:cs="Arial"/>
          <w:color w:val="202122"/>
          <w:sz w:val="27"/>
          <w:szCs w:val="27"/>
        </w:rPr>
        <w:t> </w:t>
      </w:r>
      <w:proofErr w:type="spellStart"/>
      <w:r>
        <w:rPr>
          <w:rFonts w:ascii="Arial" w:hAnsi="Arial" w:cs="Arial"/>
          <w:color w:val="202122"/>
          <w:sz w:val="27"/>
          <w:szCs w:val="27"/>
        </w:rPr>
        <w:fldChar w:fldCharType="begin"/>
      </w:r>
      <w:r>
        <w:rPr>
          <w:rFonts w:ascii="Arial" w:hAnsi="Arial" w:cs="Arial"/>
          <w:color w:val="202122"/>
          <w:sz w:val="27"/>
          <w:szCs w:val="27"/>
        </w:rPr>
        <w:instrText xml:space="preserve"> HYPERLINK "https://kk.wikipedia.org/w/index.php?title=%D0%A1%D0%BE%D1%86%D0%B8%D0%BE%D0%BB%D0%BE%D0%B3&amp;action=edit&amp;redlink=1" \o "Социолог (мұндай бет жоқ)" </w:instrText>
      </w:r>
      <w:r>
        <w:rPr>
          <w:rFonts w:ascii="Arial" w:hAnsi="Arial" w:cs="Arial"/>
          <w:color w:val="202122"/>
          <w:sz w:val="27"/>
          <w:szCs w:val="27"/>
        </w:rPr>
        <w:fldChar w:fldCharType="separate"/>
      </w:r>
      <w:r>
        <w:rPr>
          <w:rStyle w:val="a4"/>
          <w:rFonts w:ascii="Arial" w:hAnsi="Arial" w:cs="Arial"/>
          <w:sz w:val="27"/>
          <w:szCs w:val="27"/>
          <w:u w:val="none"/>
        </w:rPr>
        <w:t>социологтері</w:t>
      </w:r>
      <w:proofErr w:type="spellEnd"/>
      <w:r>
        <w:rPr>
          <w:rFonts w:ascii="Arial" w:hAnsi="Arial" w:cs="Arial"/>
          <w:color w:val="202122"/>
          <w:sz w:val="27"/>
          <w:szCs w:val="27"/>
        </w:rPr>
        <w:fldChar w:fldCharType="end"/>
      </w:r>
      <w:r>
        <w:rPr>
          <w:rFonts w:ascii="Arial" w:hAnsi="Arial" w:cs="Arial"/>
          <w:color w:val="202122"/>
          <w:sz w:val="27"/>
          <w:szCs w:val="27"/>
        </w:rPr>
        <w:t> мен әлеуметтанушы психологтерінің көпшілігінің і</w:t>
      </w:r>
      <w:proofErr w:type="gramStart"/>
      <w:r>
        <w:rPr>
          <w:rFonts w:ascii="Arial" w:hAnsi="Arial" w:cs="Arial"/>
          <w:color w:val="202122"/>
          <w:sz w:val="27"/>
          <w:szCs w:val="27"/>
        </w:rPr>
        <w:t>с-</w:t>
      </w:r>
      <w:proofErr w:type="gramEnd"/>
      <w:r>
        <w:rPr>
          <w:rFonts w:ascii="Arial" w:hAnsi="Arial" w:cs="Arial"/>
          <w:color w:val="202122"/>
          <w:sz w:val="27"/>
          <w:szCs w:val="27"/>
        </w:rPr>
        <w:t xml:space="preserve">қимыл мақсаты ең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алдымен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бұқаралық коммуникация құралдарының аудиторияға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тигізетін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әсерін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зерттеу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, насихаттың ықпалымен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адамдар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сенімінің өзгеру дәрежесін анықтау.</w:t>
      </w:r>
    </w:p>
    <w:p w:rsidR="00BB0072" w:rsidRDefault="00BB0072" w:rsidP="00BB0072">
      <w:pPr>
        <w:pStyle w:val="a3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  <w:sz w:val="27"/>
          <w:szCs w:val="27"/>
        </w:rPr>
      </w:pPr>
      <w:proofErr w:type="spellStart"/>
      <w:r>
        <w:rPr>
          <w:rFonts w:ascii="Arial" w:hAnsi="Arial" w:cs="Arial"/>
          <w:color w:val="202122"/>
          <w:sz w:val="27"/>
          <w:szCs w:val="27"/>
        </w:rPr>
        <w:t>Социалисті</w:t>
      </w:r>
      <w:proofErr w:type="gramStart"/>
      <w:r>
        <w:rPr>
          <w:rFonts w:ascii="Arial" w:hAnsi="Arial" w:cs="Arial"/>
          <w:color w:val="202122"/>
          <w:sz w:val="27"/>
          <w:szCs w:val="27"/>
        </w:rPr>
        <w:t>к</w:t>
      </w:r>
      <w:proofErr w:type="spellEnd"/>
      <w:proofErr w:type="gramEnd"/>
      <w:r>
        <w:rPr>
          <w:rFonts w:ascii="Arial" w:hAnsi="Arial" w:cs="Arial"/>
          <w:color w:val="202122"/>
          <w:sz w:val="27"/>
          <w:szCs w:val="27"/>
        </w:rPr>
        <w:t xml:space="preserve"> қоғам жағдайларында зерттеудің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негізгі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міндеті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аудиторияның құрамын,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талап-тілектерімен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мұқтаждықтар жиынтығын олардың жүзеге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асуын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бұқаралық коммуникация құралдарымен қанағаттандыру дәрежесін анықтау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болып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табылады</w:t>
      </w:r>
      <w:proofErr w:type="spellEnd"/>
      <w:r>
        <w:rPr>
          <w:rFonts w:ascii="Arial" w:hAnsi="Arial" w:cs="Arial"/>
          <w:color w:val="202122"/>
          <w:sz w:val="27"/>
          <w:szCs w:val="27"/>
        </w:rPr>
        <w:t>.</w:t>
      </w:r>
    </w:p>
    <w:p w:rsidR="004D6CA9" w:rsidRDefault="004D6CA9"/>
    <w:sectPr w:rsidR="004D6CA9" w:rsidSect="004D6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BB0072"/>
    <w:rsid w:val="004D6CA9"/>
    <w:rsid w:val="00BB0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0072"/>
    <w:rPr>
      <w:color w:val="0000FF"/>
      <w:u w:val="single"/>
    </w:rPr>
  </w:style>
  <w:style w:type="character" w:customStyle="1" w:styleId="cite-bracket">
    <w:name w:val="cite-bracket"/>
    <w:basedOn w:val="a0"/>
    <w:rsid w:val="00BB00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1%D2%B1%D2%9B%D0%B0%D1%80%D0%B0%D0%BB%D1%8B%D2%9B_%D0%BA%D0%BE%D0%BC%D0%BC%D1%83%D0%BD%D0%B8%D0%BA%D0%B0%D1%86%D0%B8%D1%8F" TargetMode="External"/><Relationship Id="rId13" Type="http://schemas.openxmlformats.org/officeDocument/2006/relationships/hyperlink" Target="https://kk.wikipedia.org/w/index.php?title=%D0%9A%D0%BE%D0%BB%D0%BB%D0%B5%D0%BA%D1%82%D0%B8%D0%B2&amp;action=edit&amp;redlink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k.wikipedia.org/wiki/%D0%90%D1%83%D0%B4%D0%B8%D1%82%D0%BE%D1%80%D0%B8%D1%8F" TargetMode="External"/><Relationship Id="rId12" Type="http://schemas.openxmlformats.org/officeDocument/2006/relationships/hyperlink" Target="https://kk.wikipedia.org/wiki/%D0%A1%D0%BE%D1%86%D0%B8%D0%B0%D0%BB%D0%B8%D0%B7%D0%BC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k.wikipedia.org/wiki/%D0%A0%D0%B0%D0%B4%D0%B8%D0%BE" TargetMode="External"/><Relationship Id="rId11" Type="http://schemas.openxmlformats.org/officeDocument/2006/relationships/hyperlink" Target="https://kk.wikipedia.org/wiki/%D0%91%D1%83%D1%80%D0%B6%D1%83%D0%B0%D0%B7%D0%B8%D1%8F" TargetMode="External"/><Relationship Id="rId5" Type="http://schemas.openxmlformats.org/officeDocument/2006/relationships/hyperlink" Target="https://kk.wikipedia.org/wiki/%D0%A2%D0%B5%D1%85%D0%BD%D0%B8%D0%BA%D0%B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kk.wikipedia.org/wiki/%D0%9A%D0%BE%D0%BC%D0%BC%D1%83%D0%BD%D0%B8%D0%BA%D0%B0%D1%86%D0%B8%D1%8F" TargetMode="External"/><Relationship Id="rId4" Type="http://schemas.openxmlformats.org/officeDocument/2006/relationships/hyperlink" Target="https://kk.wikipedia.org/wiki/%D0%9C%D0%BE%D1%80%D0%B0%D0%BB%D1%8C" TargetMode="External"/><Relationship Id="rId9" Type="http://schemas.openxmlformats.org/officeDocument/2006/relationships/hyperlink" Target="https://kk.wikipedia.org/w/index.php?title=%D0%9A%D0%B0%D0%BF%D0%B8%D1%82%D0%B0%D0%BB%D0%B8%D1%81%D1%82%D1%96%D0%BA_%D2%9B%D0%BE%D2%93%D0%B0%D0%BC&amp;action=edit&amp;redlink=1" TargetMode="External"/><Relationship Id="rId14" Type="http://schemas.openxmlformats.org/officeDocument/2006/relationships/hyperlink" Target="https://kk.wikipedia.org/wiki/%D0%9F%D0%BE%D0%B7%D0%B8%D1%86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2791</Characters>
  <Application>Microsoft Office Word</Application>
  <DocSecurity>0</DocSecurity>
  <Lines>23</Lines>
  <Paragraphs>6</Paragraphs>
  <ScaleCrop>false</ScaleCrop>
  <Company>Microsoft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2025-11-19T07:51:00Z</dcterms:created>
  <dcterms:modified xsi:type="dcterms:W3CDTF">2025-11-19T07:55:00Z</dcterms:modified>
</cp:coreProperties>
</file>